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3F" w:rsidRDefault="002D3B3F" w:rsidP="002D3B3F">
      <w:pPr>
        <w:rPr>
          <w:rFonts w:ascii="Viner Hand ITC" w:hAnsi="Viner Hand ITC"/>
          <w:b/>
          <w:sz w:val="52"/>
          <w:szCs w:val="52"/>
        </w:rPr>
      </w:pPr>
      <w:r w:rsidRPr="002D3B3F">
        <w:rPr>
          <w:rFonts w:ascii="Viner Hand ITC" w:hAnsi="Viner Hand ITC"/>
          <w:b/>
          <w:sz w:val="52"/>
          <w:szCs w:val="52"/>
        </w:rPr>
        <w:t xml:space="preserve">Division 12 </w:t>
      </w:r>
      <w:r w:rsidR="00D151B8">
        <w:rPr>
          <w:rFonts w:ascii="Viner Hand ITC" w:hAnsi="Viner Hand ITC"/>
          <w:b/>
          <w:sz w:val="52"/>
          <w:szCs w:val="52"/>
        </w:rPr>
        <w:tab/>
      </w:r>
      <w:r w:rsidR="00D151B8">
        <w:rPr>
          <w:rFonts w:ascii="Viner Hand ITC" w:hAnsi="Viner Hand ITC"/>
          <w:b/>
          <w:sz w:val="52"/>
          <w:szCs w:val="52"/>
        </w:rPr>
        <w:tab/>
      </w:r>
      <w:r w:rsidR="00D151B8">
        <w:rPr>
          <w:rFonts w:ascii="Viner Hand ITC" w:hAnsi="Viner Hand ITC"/>
          <w:b/>
          <w:sz w:val="52"/>
          <w:szCs w:val="52"/>
        </w:rPr>
        <w:tab/>
      </w:r>
      <w:r w:rsidR="00D151B8">
        <w:rPr>
          <w:rFonts w:ascii="Viner Hand ITC" w:hAnsi="Viner Hand ITC"/>
          <w:b/>
          <w:sz w:val="52"/>
          <w:szCs w:val="52"/>
        </w:rPr>
        <w:tab/>
      </w:r>
      <w:r w:rsidR="00D151B8">
        <w:rPr>
          <w:rFonts w:ascii="Viner Hand ITC" w:hAnsi="Viner Hand ITC"/>
          <w:b/>
          <w:sz w:val="52"/>
          <w:szCs w:val="52"/>
        </w:rPr>
        <w:tab/>
        <w:t xml:space="preserve">        </w:t>
      </w:r>
      <w:r w:rsidR="00D151B8">
        <w:rPr>
          <w:rFonts w:ascii="Viner Hand ITC" w:hAnsi="Viner Hand ITC"/>
          <w:b/>
          <w:noProof/>
          <w:sz w:val="52"/>
          <w:szCs w:val="52"/>
        </w:rPr>
        <w:drawing>
          <wp:inline distT="0" distB="0" distL="0" distR="0">
            <wp:extent cx="1657350" cy="117301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il 1.png"/>
                    <pic:cNvPicPr/>
                  </pic:nvPicPr>
                  <pic:blipFill>
                    <a:blip r:embed="rId5">
                      <a:extLst>
                        <a:ext uri="{28A0092B-C50C-407E-A947-70E740481C1C}">
                          <a14:useLocalDpi xmlns:a14="http://schemas.microsoft.com/office/drawing/2010/main" val="0"/>
                        </a:ext>
                      </a:extLst>
                    </a:blip>
                    <a:stretch>
                      <a:fillRect/>
                    </a:stretch>
                  </pic:blipFill>
                  <pic:spPr>
                    <a:xfrm>
                      <a:off x="0" y="0"/>
                      <a:ext cx="1657350" cy="1173010"/>
                    </a:xfrm>
                    <a:prstGeom prst="rect">
                      <a:avLst/>
                    </a:prstGeom>
                  </pic:spPr>
                </pic:pic>
              </a:graphicData>
            </a:graphic>
          </wp:inline>
        </w:drawing>
      </w:r>
    </w:p>
    <w:p w:rsidR="00E178A9" w:rsidRPr="007C31C3" w:rsidRDefault="002D3B3F" w:rsidP="002D3B3F">
      <w:pPr>
        <w:rPr>
          <w:rFonts w:ascii="Viner Hand ITC" w:hAnsi="Viner Hand ITC"/>
          <w:b/>
          <w:sz w:val="52"/>
          <w:szCs w:val="52"/>
        </w:rPr>
      </w:pPr>
      <w:r>
        <w:rPr>
          <w:rFonts w:ascii="Viner Hand ITC" w:hAnsi="Viner Hand ITC"/>
          <w:b/>
          <w:sz w:val="52"/>
          <w:szCs w:val="52"/>
        </w:rPr>
        <w:t xml:space="preserve">April </w:t>
      </w:r>
      <w:r w:rsidRPr="002D3B3F">
        <w:rPr>
          <w:rFonts w:ascii="Viner Hand ITC" w:hAnsi="Viner Hand ITC"/>
          <w:b/>
          <w:sz w:val="52"/>
          <w:szCs w:val="52"/>
        </w:rPr>
        <w:t>Newsletter</w:t>
      </w:r>
    </w:p>
    <w:p w:rsidR="002D3B3F" w:rsidRPr="00A347A4" w:rsidRDefault="002D3B3F" w:rsidP="002D3B3F">
      <w:pPr>
        <w:rPr>
          <w:b/>
          <w:sz w:val="36"/>
          <w:szCs w:val="36"/>
        </w:rPr>
      </w:pPr>
      <w:r w:rsidRPr="00A347A4">
        <w:rPr>
          <w:b/>
          <w:sz w:val="36"/>
          <w:szCs w:val="36"/>
        </w:rPr>
        <w:t>Dear Parents;</w:t>
      </w:r>
    </w:p>
    <w:p w:rsidR="00D151B8" w:rsidRPr="0059709F" w:rsidRDefault="00D151B8" w:rsidP="002D3B3F">
      <w:pPr>
        <w:rPr>
          <w:sz w:val="36"/>
          <w:szCs w:val="36"/>
        </w:rPr>
      </w:pPr>
      <w:r>
        <w:rPr>
          <w:sz w:val="36"/>
          <w:szCs w:val="36"/>
        </w:rPr>
        <w:t xml:space="preserve">It’s April!  Where has the time gone?  </w:t>
      </w:r>
      <w:r w:rsidR="00A347A4">
        <w:rPr>
          <w:sz w:val="36"/>
          <w:szCs w:val="36"/>
        </w:rPr>
        <w:t xml:space="preserve">April showers bring May flowers…although I wonder what April sunshine brings. </w:t>
      </w:r>
      <w:r w:rsidR="00A347A4" w:rsidRPr="00A347A4">
        <w:rPr>
          <w:sz w:val="36"/>
          <w:szCs w:val="36"/>
        </w:rPr>
        <w:sym w:font="Wingdings" w:char="F04A"/>
      </w:r>
    </w:p>
    <w:p w:rsidR="00D151B8" w:rsidRPr="00D151B8" w:rsidRDefault="00D151B8" w:rsidP="002D3B3F">
      <w:pPr>
        <w:rPr>
          <w:b/>
          <w:sz w:val="36"/>
          <w:szCs w:val="36"/>
        </w:rPr>
      </w:pPr>
      <w:r w:rsidRPr="00D151B8">
        <w:rPr>
          <w:b/>
          <w:sz w:val="36"/>
          <w:szCs w:val="36"/>
        </w:rPr>
        <w:t>Here’s What We Are Studying:</w:t>
      </w:r>
    </w:p>
    <w:tbl>
      <w:tblPr>
        <w:tblStyle w:val="TableGrid"/>
        <w:tblW w:w="0" w:type="auto"/>
        <w:tblLook w:val="04A0" w:firstRow="1" w:lastRow="0" w:firstColumn="1" w:lastColumn="0" w:noHBand="0" w:noVBand="1"/>
      </w:tblPr>
      <w:tblGrid>
        <w:gridCol w:w="4788"/>
        <w:gridCol w:w="4788"/>
      </w:tblGrid>
      <w:tr w:rsidR="00D151B8" w:rsidTr="00D151B8">
        <w:tc>
          <w:tcPr>
            <w:tcW w:w="4788" w:type="dxa"/>
          </w:tcPr>
          <w:p w:rsidR="00D151B8" w:rsidRPr="00D151B8" w:rsidRDefault="00D151B8" w:rsidP="002D3B3F">
            <w:pPr>
              <w:rPr>
                <w:b/>
                <w:sz w:val="36"/>
                <w:szCs w:val="36"/>
              </w:rPr>
            </w:pPr>
            <w:r w:rsidRPr="00D151B8">
              <w:rPr>
                <w:b/>
                <w:sz w:val="36"/>
                <w:szCs w:val="36"/>
              </w:rPr>
              <w:t>Math:</w:t>
            </w:r>
          </w:p>
          <w:p w:rsidR="00D151B8" w:rsidRPr="00A347A4" w:rsidRDefault="007E41B1" w:rsidP="007E41B1">
            <w:pPr>
              <w:rPr>
                <w:sz w:val="28"/>
                <w:szCs w:val="28"/>
              </w:rPr>
            </w:pPr>
            <w:r>
              <w:rPr>
                <w:sz w:val="28"/>
                <w:szCs w:val="28"/>
              </w:rPr>
              <w:t>We are working on shapes and 3D objects</w:t>
            </w:r>
            <w:r w:rsidR="00700AA7">
              <w:rPr>
                <w:sz w:val="28"/>
                <w:szCs w:val="28"/>
              </w:rPr>
              <w:t xml:space="preserve"> this week.  </w:t>
            </w:r>
            <w:r>
              <w:rPr>
                <w:sz w:val="28"/>
                <w:szCs w:val="28"/>
              </w:rPr>
              <w:t>The week of April 11</w:t>
            </w:r>
            <w:r w:rsidRPr="007E41B1">
              <w:rPr>
                <w:sz w:val="28"/>
                <w:szCs w:val="28"/>
                <w:vertAlign w:val="superscript"/>
              </w:rPr>
              <w:t>th</w:t>
            </w:r>
            <w:r>
              <w:rPr>
                <w:sz w:val="28"/>
                <w:szCs w:val="28"/>
              </w:rPr>
              <w:t xml:space="preserve"> </w:t>
            </w:r>
            <w:r w:rsidR="00700AA7">
              <w:rPr>
                <w:sz w:val="28"/>
                <w:szCs w:val="28"/>
              </w:rPr>
              <w:t>is Math Week at LME.  We will be estimating and problem solving.  After that w</w:t>
            </w:r>
            <w:r w:rsidR="00A347A4">
              <w:rPr>
                <w:sz w:val="28"/>
                <w:szCs w:val="28"/>
              </w:rPr>
              <w:t>e will retu</w:t>
            </w:r>
            <w:r w:rsidR="00700AA7">
              <w:rPr>
                <w:sz w:val="28"/>
                <w:szCs w:val="28"/>
              </w:rPr>
              <w:t>rn to</w:t>
            </w:r>
            <w:r w:rsidR="00D90C29">
              <w:rPr>
                <w:sz w:val="28"/>
                <w:szCs w:val="28"/>
              </w:rPr>
              <w:t xml:space="preserve"> addition and</w:t>
            </w:r>
            <w:r w:rsidR="00700AA7">
              <w:rPr>
                <w:sz w:val="28"/>
                <w:szCs w:val="28"/>
              </w:rPr>
              <w:t xml:space="preserve"> subtraction</w:t>
            </w:r>
            <w:r w:rsidR="00D90C29">
              <w:rPr>
                <w:sz w:val="28"/>
                <w:szCs w:val="28"/>
              </w:rPr>
              <w:t>, using numbers to 20</w:t>
            </w:r>
            <w:r w:rsidR="00A347A4">
              <w:rPr>
                <w:sz w:val="28"/>
                <w:szCs w:val="28"/>
              </w:rPr>
              <w:t>.</w:t>
            </w:r>
          </w:p>
        </w:tc>
        <w:tc>
          <w:tcPr>
            <w:tcW w:w="4788" w:type="dxa"/>
          </w:tcPr>
          <w:p w:rsidR="00D151B8" w:rsidRPr="00D151B8" w:rsidRDefault="00D151B8" w:rsidP="002D3B3F">
            <w:pPr>
              <w:rPr>
                <w:b/>
                <w:sz w:val="36"/>
                <w:szCs w:val="36"/>
              </w:rPr>
            </w:pPr>
            <w:r w:rsidRPr="00D151B8">
              <w:rPr>
                <w:b/>
                <w:sz w:val="36"/>
                <w:szCs w:val="36"/>
              </w:rPr>
              <w:t>Theme:</w:t>
            </w:r>
          </w:p>
          <w:p w:rsidR="00D151B8" w:rsidRPr="00A347A4" w:rsidRDefault="00D151B8" w:rsidP="002D3B3F">
            <w:pPr>
              <w:rPr>
                <w:sz w:val="28"/>
                <w:szCs w:val="28"/>
              </w:rPr>
            </w:pPr>
            <w:r w:rsidRPr="00A347A4">
              <w:rPr>
                <w:sz w:val="28"/>
                <w:szCs w:val="28"/>
              </w:rPr>
              <w:t xml:space="preserve">In April we will continue our look at Spring and the seasons.  We will also be looking at plants and the environment.  </w:t>
            </w:r>
            <w:r w:rsidR="00700AA7">
              <w:rPr>
                <w:sz w:val="28"/>
                <w:szCs w:val="28"/>
              </w:rPr>
              <w:t>We have a field trip</w:t>
            </w:r>
            <w:r w:rsidR="00A347A4">
              <w:rPr>
                <w:sz w:val="28"/>
                <w:szCs w:val="28"/>
              </w:rPr>
              <w:t xml:space="preserve"> coming</w:t>
            </w:r>
            <w:r w:rsidR="001115A2">
              <w:rPr>
                <w:sz w:val="28"/>
                <w:szCs w:val="28"/>
              </w:rPr>
              <w:t xml:space="preserve"> up to Bridal Veil Falls, to celebrate Earth Day.  We would love to have parents join us for the hike.  </w:t>
            </w:r>
          </w:p>
        </w:tc>
      </w:tr>
    </w:tbl>
    <w:p w:rsidR="00E178A9" w:rsidRPr="00736232" w:rsidRDefault="00E178A9" w:rsidP="002D3B3F">
      <w:pPr>
        <w:rPr>
          <w:b/>
          <w:sz w:val="16"/>
          <w:szCs w:val="16"/>
        </w:rPr>
      </w:pPr>
    </w:p>
    <w:tbl>
      <w:tblPr>
        <w:tblStyle w:val="TableGrid"/>
        <w:tblW w:w="0" w:type="auto"/>
        <w:tblLook w:val="04A0" w:firstRow="1" w:lastRow="0" w:firstColumn="1" w:lastColumn="0" w:noHBand="0" w:noVBand="1"/>
      </w:tblPr>
      <w:tblGrid>
        <w:gridCol w:w="9576"/>
      </w:tblGrid>
      <w:tr w:rsidR="00E178A9" w:rsidTr="00E178A9">
        <w:tc>
          <w:tcPr>
            <w:tcW w:w="9576" w:type="dxa"/>
          </w:tcPr>
          <w:p w:rsidR="00E178A9" w:rsidRDefault="007D6ABB" w:rsidP="00700AA7">
            <w:pPr>
              <w:rPr>
                <w:b/>
                <w:sz w:val="40"/>
                <w:szCs w:val="40"/>
                <w:u w:val="single"/>
              </w:rPr>
            </w:pPr>
            <w:r>
              <w:rPr>
                <w:b/>
                <w:sz w:val="40"/>
                <w:szCs w:val="40"/>
                <w:u w:val="single"/>
              </w:rPr>
              <w:t>Proper Footwear</w:t>
            </w:r>
            <w:r w:rsidR="00C72CC8" w:rsidRPr="00C72CC8">
              <w:rPr>
                <w:b/>
                <w:sz w:val="40"/>
                <w:szCs w:val="40"/>
                <w:u w:val="single"/>
              </w:rPr>
              <w:t>:</w:t>
            </w:r>
            <w:r w:rsidR="007C31C3" w:rsidRPr="00C72CC8">
              <w:rPr>
                <w:b/>
                <w:sz w:val="40"/>
                <w:szCs w:val="40"/>
                <w:u w:val="single"/>
              </w:rPr>
              <w:t xml:space="preserve"> </w:t>
            </w:r>
          </w:p>
          <w:p w:rsidR="00C72CC8" w:rsidRPr="007D6ABB" w:rsidRDefault="00C72CC8" w:rsidP="00700AA7">
            <w:pPr>
              <w:rPr>
                <w:rFonts w:ascii="Century Gothic" w:hAnsi="Century Gothic"/>
                <w:sz w:val="32"/>
                <w:szCs w:val="32"/>
              </w:rPr>
            </w:pPr>
            <w:r w:rsidRPr="007D6ABB">
              <w:rPr>
                <w:rFonts w:ascii="Century Gothic" w:hAnsi="Century Gothic"/>
                <w:sz w:val="32"/>
                <w:szCs w:val="32"/>
              </w:rPr>
              <w:t xml:space="preserve">With the warm weather brings Spring and Summer clothing.  The temptation for many students is to wear flip flops to school.  </w:t>
            </w:r>
            <w:r w:rsidR="007D6ABB" w:rsidRPr="007D6ABB">
              <w:rPr>
                <w:rFonts w:ascii="Century Gothic" w:hAnsi="Century Gothic"/>
                <w:sz w:val="32"/>
                <w:szCs w:val="32"/>
              </w:rPr>
              <w:t xml:space="preserve">It is important that the children have proper footwear at school.  Even on days when we do not have gym, we may be going on the school wide run or other outdoor activities, and flip flops are not safe for these </w:t>
            </w:r>
            <w:proofErr w:type="gramStart"/>
            <w:r w:rsidR="007D6ABB" w:rsidRPr="007D6ABB">
              <w:rPr>
                <w:rFonts w:ascii="Century Gothic" w:hAnsi="Century Gothic"/>
                <w:sz w:val="32"/>
                <w:szCs w:val="32"/>
              </w:rPr>
              <w:t>type</w:t>
            </w:r>
            <w:proofErr w:type="gramEnd"/>
            <w:r w:rsidR="007D6ABB" w:rsidRPr="007D6ABB">
              <w:rPr>
                <w:rFonts w:ascii="Century Gothic" w:hAnsi="Century Gothic"/>
                <w:sz w:val="32"/>
                <w:szCs w:val="32"/>
              </w:rPr>
              <w:t xml:space="preserve"> of activities.  </w:t>
            </w:r>
          </w:p>
        </w:tc>
      </w:tr>
      <w:tr w:rsidR="00E67F79" w:rsidRPr="00930947" w:rsidTr="00E67F79">
        <w:tc>
          <w:tcPr>
            <w:tcW w:w="9576" w:type="dxa"/>
          </w:tcPr>
          <w:p w:rsidR="00E67F79" w:rsidRPr="00930947" w:rsidRDefault="007D6ABB" w:rsidP="007D6ABB">
            <w:pPr>
              <w:rPr>
                <w:sz w:val="52"/>
                <w:szCs w:val="52"/>
              </w:rPr>
            </w:pPr>
            <w:r w:rsidRPr="00930947">
              <w:rPr>
                <w:sz w:val="52"/>
                <w:szCs w:val="52"/>
              </w:rPr>
              <w:lastRenderedPageBreak/>
              <w:t xml:space="preserve">Please see attached note for the upcoming </w:t>
            </w:r>
            <w:r w:rsidRPr="00930947">
              <w:rPr>
                <w:b/>
                <w:sz w:val="52"/>
                <w:szCs w:val="52"/>
              </w:rPr>
              <w:t>Open House</w:t>
            </w:r>
            <w:r w:rsidRPr="00930947">
              <w:rPr>
                <w:sz w:val="52"/>
                <w:szCs w:val="52"/>
              </w:rPr>
              <w:t xml:space="preserve"> and </w:t>
            </w:r>
            <w:r w:rsidRPr="00930947">
              <w:rPr>
                <w:b/>
                <w:sz w:val="52"/>
                <w:szCs w:val="52"/>
              </w:rPr>
              <w:t>Parent Teacher Interviews</w:t>
            </w:r>
          </w:p>
        </w:tc>
      </w:tr>
    </w:tbl>
    <w:p w:rsidR="00D90C29" w:rsidRDefault="00D90C29" w:rsidP="00930947">
      <w:pPr>
        <w:tabs>
          <w:tab w:val="left" w:pos="3540"/>
        </w:tabs>
        <w:rPr>
          <w:b/>
          <w:sz w:val="16"/>
          <w:szCs w:val="16"/>
          <w:u w:val="single"/>
        </w:rPr>
      </w:pPr>
      <w:bookmarkStart w:id="0" w:name="_GoBack"/>
      <w:bookmarkEnd w:id="0"/>
    </w:p>
    <w:tbl>
      <w:tblPr>
        <w:tblStyle w:val="TableGrid"/>
        <w:tblW w:w="0" w:type="auto"/>
        <w:tblLook w:val="04A0" w:firstRow="1" w:lastRow="0" w:firstColumn="1" w:lastColumn="0" w:noHBand="0" w:noVBand="1"/>
      </w:tblPr>
      <w:tblGrid>
        <w:gridCol w:w="9576"/>
      </w:tblGrid>
      <w:tr w:rsidR="007D6ABB" w:rsidTr="007D6ABB">
        <w:tc>
          <w:tcPr>
            <w:tcW w:w="9576" w:type="dxa"/>
          </w:tcPr>
          <w:p w:rsidR="007D6ABB" w:rsidRDefault="007D6ABB" w:rsidP="007D6ABB">
            <w:pPr>
              <w:rPr>
                <w:b/>
                <w:sz w:val="32"/>
                <w:szCs w:val="32"/>
                <w:u w:val="single"/>
              </w:rPr>
            </w:pPr>
            <w:r w:rsidRPr="007D6ABB">
              <w:rPr>
                <w:b/>
                <w:sz w:val="32"/>
                <w:szCs w:val="32"/>
                <w:u w:val="single"/>
              </w:rPr>
              <w:t>Dates to Remember:</w:t>
            </w:r>
          </w:p>
          <w:p w:rsidR="007D6ABB" w:rsidRDefault="007D6ABB" w:rsidP="007D6ABB">
            <w:pPr>
              <w:rPr>
                <w:sz w:val="16"/>
                <w:szCs w:val="16"/>
              </w:rPr>
            </w:pPr>
          </w:p>
          <w:p w:rsidR="00930947" w:rsidRPr="00930947" w:rsidRDefault="00930947" w:rsidP="00930947">
            <w:pPr>
              <w:rPr>
                <w:sz w:val="28"/>
                <w:szCs w:val="28"/>
              </w:rPr>
            </w:pPr>
            <w:r w:rsidRPr="00930947">
              <w:rPr>
                <w:sz w:val="28"/>
                <w:szCs w:val="28"/>
              </w:rPr>
              <w:t>April 7th</w:t>
            </w:r>
            <w:r w:rsidRPr="00930947">
              <w:rPr>
                <w:sz w:val="28"/>
                <w:szCs w:val="28"/>
              </w:rPr>
              <w:tab/>
            </w:r>
            <w:r w:rsidRPr="00930947">
              <w:rPr>
                <w:sz w:val="28"/>
                <w:szCs w:val="28"/>
              </w:rPr>
              <w:tab/>
            </w:r>
            <w:r w:rsidRPr="00930947">
              <w:rPr>
                <w:sz w:val="28"/>
                <w:szCs w:val="28"/>
              </w:rPr>
              <w:tab/>
              <w:t>Report Cards go home</w:t>
            </w:r>
          </w:p>
          <w:p w:rsidR="00930947" w:rsidRPr="00930947" w:rsidRDefault="00930947" w:rsidP="00930947">
            <w:pPr>
              <w:rPr>
                <w:sz w:val="28"/>
                <w:szCs w:val="28"/>
              </w:rPr>
            </w:pPr>
            <w:r w:rsidRPr="00930947">
              <w:rPr>
                <w:sz w:val="28"/>
                <w:szCs w:val="28"/>
              </w:rPr>
              <w:t>April 8th</w:t>
            </w:r>
            <w:r w:rsidRPr="00930947">
              <w:rPr>
                <w:sz w:val="28"/>
                <w:szCs w:val="28"/>
              </w:rPr>
              <w:tab/>
            </w:r>
            <w:r w:rsidRPr="00930947">
              <w:rPr>
                <w:sz w:val="28"/>
                <w:szCs w:val="28"/>
              </w:rPr>
              <w:tab/>
            </w:r>
            <w:r w:rsidRPr="00930947">
              <w:rPr>
                <w:sz w:val="28"/>
                <w:szCs w:val="28"/>
              </w:rPr>
              <w:tab/>
              <w:t>Early Dismissal 12:00</w:t>
            </w:r>
          </w:p>
          <w:p w:rsidR="00930947" w:rsidRPr="00930947" w:rsidRDefault="00930947" w:rsidP="00930947">
            <w:pPr>
              <w:rPr>
                <w:sz w:val="28"/>
                <w:szCs w:val="28"/>
              </w:rPr>
            </w:pPr>
            <w:r w:rsidRPr="00930947">
              <w:rPr>
                <w:sz w:val="28"/>
                <w:szCs w:val="28"/>
              </w:rPr>
              <w:t>April 8th</w:t>
            </w:r>
            <w:r w:rsidRPr="00930947">
              <w:rPr>
                <w:sz w:val="28"/>
                <w:szCs w:val="28"/>
              </w:rPr>
              <w:tab/>
            </w:r>
            <w:r w:rsidRPr="00930947">
              <w:rPr>
                <w:sz w:val="28"/>
                <w:szCs w:val="28"/>
              </w:rPr>
              <w:tab/>
            </w:r>
            <w:r w:rsidRPr="00930947">
              <w:rPr>
                <w:sz w:val="28"/>
                <w:szCs w:val="28"/>
              </w:rPr>
              <w:tab/>
              <w:t>Open House and Parent Teacher Interviews</w:t>
            </w:r>
          </w:p>
          <w:p w:rsidR="00930947" w:rsidRPr="00930947" w:rsidRDefault="00930947" w:rsidP="00930947">
            <w:pPr>
              <w:rPr>
                <w:sz w:val="28"/>
                <w:szCs w:val="28"/>
              </w:rPr>
            </w:pPr>
            <w:r w:rsidRPr="00930947">
              <w:rPr>
                <w:sz w:val="28"/>
                <w:szCs w:val="28"/>
              </w:rPr>
              <w:t>April 21st</w:t>
            </w:r>
            <w:r w:rsidRPr="00930947">
              <w:rPr>
                <w:sz w:val="28"/>
                <w:szCs w:val="28"/>
              </w:rPr>
              <w:tab/>
            </w:r>
            <w:r w:rsidRPr="00930947">
              <w:rPr>
                <w:sz w:val="28"/>
                <w:szCs w:val="28"/>
              </w:rPr>
              <w:tab/>
            </w:r>
            <w:r w:rsidRPr="00930947">
              <w:rPr>
                <w:sz w:val="28"/>
                <w:szCs w:val="28"/>
              </w:rPr>
              <w:tab/>
              <w:t>Bridal Veil Falls – Earth Day Field Trip</w:t>
            </w:r>
          </w:p>
          <w:p w:rsidR="00930947" w:rsidRDefault="00930947" w:rsidP="00930947">
            <w:pPr>
              <w:rPr>
                <w:sz w:val="16"/>
                <w:szCs w:val="16"/>
              </w:rPr>
            </w:pPr>
            <w:r w:rsidRPr="00930947">
              <w:rPr>
                <w:sz w:val="28"/>
                <w:szCs w:val="28"/>
              </w:rPr>
              <w:t>April 25th</w:t>
            </w:r>
            <w:r w:rsidRPr="00930947">
              <w:rPr>
                <w:sz w:val="28"/>
                <w:szCs w:val="28"/>
              </w:rPr>
              <w:tab/>
            </w:r>
            <w:r w:rsidRPr="00930947">
              <w:rPr>
                <w:sz w:val="28"/>
                <w:szCs w:val="28"/>
              </w:rPr>
              <w:tab/>
            </w:r>
            <w:r w:rsidRPr="00930947">
              <w:rPr>
                <w:sz w:val="28"/>
                <w:szCs w:val="28"/>
              </w:rPr>
              <w:tab/>
            </w:r>
            <w:r w:rsidRPr="00930947">
              <w:rPr>
                <w:sz w:val="24"/>
                <w:szCs w:val="24"/>
              </w:rPr>
              <w:t>No School for Students – Curriculum Implementation Day</w:t>
            </w:r>
          </w:p>
        </w:tc>
      </w:tr>
    </w:tbl>
    <w:p w:rsidR="007D6ABB" w:rsidRPr="007D6ABB" w:rsidRDefault="007D6ABB" w:rsidP="002D3B3F">
      <w:pPr>
        <w:rPr>
          <w:sz w:val="16"/>
          <w:szCs w:val="16"/>
        </w:rPr>
      </w:pPr>
    </w:p>
    <w:p w:rsidR="00930947" w:rsidRPr="00930947" w:rsidRDefault="00930947" w:rsidP="002D3B3F"/>
    <w:p w:rsidR="00A01CF1" w:rsidRDefault="00A01CF1" w:rsidP="002D3B3F">
      <w:pPr>
        <w:rPr>
          <w:sz w:val="20"/>
          <w:szCs w:val="20"/>
        </w:rPr>
      </w:pPr>
    </w:p>
    <w:p w:rsidR="00A347A4" w:rsidRDefault="00A347A4" w:rsidP="002D3B3F">
      <w:pPr>
        <w:rPr>
          <w:sz w:val="36"/>
          <w:szCs w:val="36"/>
        </w:rPr>
      </w:pPr>
      <w:r w:rsidRPr="00E178A9">
        <w:rPr>
          <w:sz w:val="36"/>
          <w:szCs w:val="36"/>
        </w:rPr>
        <w:t>Please contact me at school if you have any questions.  Have a great week!</w:t>
      </w:r>
    </w:p>
    <w:p w:rsidR="00E178A9" w:rsidRPr="00E178A9" w:rsidRDefault="00E178A9" w:rsidP="002D3B3F">
      <w:pPr>
        <w:rPr>
          <w:sz w:val="36"/>
          <w:szCs w:val="36"/>
        </w:rPr>
      </w:pPr>
    </w:p>
    <w:p w:rsidR="00A347A4" w:rsidRPr="00E178A9" w:rsidRDefault="00A347A4" w:rsidP="002D3B3F">
      <w:pPr>
        <w:rPr>
          <w:sz w:val="36"/>
          <w:szCs w:val="36"/>
        </w:rPr>
      </w:pPr>
      <w:r w:rsidRPr="00E178A9">
        <w:rPr>
          <w:sz w:val="36"/>
          <w:szCs w:val="36"/>
        </w:rPr>
        <w:t>Sincerely,</w:t>
      </w:r>
    </w:p>
    <w:p w:rsidR="00A347A4" w:rsidRDefault="00A347A4" w:rsidP="002D3B3F">
      <w:pPr>
        <w:rPr>
          <w:sz w:val="36"/>
          <w:szCs w:val="36"/>
        </w:rPr>
      </w:pPr>
      <w:r w:rsidRPr="00E178A9">
        <w:rPr>
          <w:sz w:val="36"/>
          <w:szCs w:val="36"/>
        </w:rPr>
        <w:t>Mrs. C. Hartman</w:t>
      </w:r>
    </w:p>
    <w:p w:rsidR="007C31C3" w:rsidRPr="00E178A9" w:rsidRDefault="007C31C3" w:rsidP="007C31C3">
      <w:pPr>
        <w:jc w:val="center"/>
        <w:rPr>
          <w:sz w:val="36"/>
          <w:szCs w:val="36"/>
        </w:rPr>
      </w:pPr>
      <w:r>
        <w:rPr>
          <w:noProof/>
          <w:sz w:val="36"/>
          <w:szCs w:val="36"/>
        </w:rPr>
        <w:drawing>
          <wp:inline distT="0" distB="0" distL="0" distR="0">
            <wp:extent cx="2028825" cy="2028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il 2.jpg"/>
                    <pic:cNvPicPr/>
                  </pic:nvPicPr>
                  <pic:blipFill>
                    <a:blip r:embed="rId6">
                      <a:extLst>
                        <a:ext uri="{28A0092B-C50C-407E-A947-70E740481C1C}">
                          <a14:useLocalDpi xmlns:a14="http://schemas.microsoft.com/office/drawing/2010/main" val="0"/>
                        </a:ext>
                      </a:extLst>
                    </a:blip>
                    <a:stretch>
                      <a:fillRect/>
                    </a:stretch>
                  </pic:blipFill>
                  <pic:spPr>
                    <a:xfrm>
                      <a:off x="0" y="0"/>
                      <a:ext cx="2028825" cy="2028825"/>
                    </a:xfrm>
                    <a:prstGeom prst="rect">
                      <a:avLst/>
                    </a:prstGeom>
                  </pic:spPr>
                </pic:pic>
              </a:graphicData>
            </a:graphic>
          </wp:inline>
        </w:drawing>
      </w:r>
    </w:p>
    <w:sectPr w:rsidR="007C31C3" w:rsidRPr="00E178A9" w:rsidSect="002D3B3F">
      <w:pgSz w:w="12240" w:h="15840"/>
      <w:pgMar w:top="1440" w:right="1440" w:bottom="1440" w:left="1440" w:header="720" w:footer="720" w:gutter="0"/>
      <w:pgBorders w:offsetFrom="page">
        <w:top w:val="earth1" w:sz="31" w:space="24" w:color="auto"/>
        <w:left w:val="earth1" w:sz="31" w:space="24" w:color="auto"/>
        <w:bottom w:val="earth1" w:sz="31" w:space="24" w:color="auto"/>
        <w:right w:val="earth1"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3F"/>
    <w:rsid w:val="001115A2"/>
    <w:rsid w:val="001C725C"/>
    <w:rsid w:val="002D3B3F"/>
    <w:rsid w:val="0059709F"/>
    <w:rsid w:val="00700AA7"/>
    <w:rsid w:val="007330B2"/>
    <w:rsid w:val="00736232"/>
    <w:rsid w:val="007C31C3"/>
    <w:rsid w:val="007D6ABB"/>
    <w:rsid w:val="007E41B1"/>
    <w:rsid w:val="00880A13"/>
    <w:rsid w:val="00930947"/>
    <w:rsid w:val="00A01CF1"/>
    <w:rsid w:val="00A347A4"/>
    <w:rsid w:val="00C72CC8"/>
    <w:rsid w:val="00D151B8"/>
    <w:rsid w:val="00D90C29"/>
    <w:rsid w:val="00E178A9"/>
    <w:rsid w:val="00E6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1B8"/>
    <w:rPr>
      <w:rFonts w:ascii="Tahoma" w:hAnsi="Tahoma" w:cs="Tahoma"/>
      <w:sz w:val="16"/>
      <w:szCs w:val="16"/>
    </w:rPr>
  </w:style>
  <w:style w:type="table" w:styleId="TableGrid">
    <w:name w:val="Table Grid"/>
    <w:basedOn w:val="TableNormal"/>
    <w:uiPriority w:val="59"/>
    <w:rsid w:val="00D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1B8"/>
    <w:rPr>
      <w:rFonts w:ascii="Tahoma" w:hAnsi="Tahoma" w:cs="Tahoma"/>
      <w:sz w:val="16"/>
      <w:szCs w:val="16"/>
    </w:rPr>
  </w:style>
  <w:style w:type="table" w:styleId="TableGrid">
    <w:name w:val="Table Grid"/>
    <w:basedOn w:val="TableNormal"/>
    <w:uiPriority w:val="59"/>
    <w:rsid w:val="00D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33 Chilliwack</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Hartman</dc:creator>
  <cp:lastModifiedBy>Carmen Hartman</cp:lastModifiedBy>
  <cp:revision>2</cp:revision>
  <cp:lastPrinted>2016-03-31T21:35:00Z</cp:lastPrinted>
  <dcterms:created xsi:type="dcterms:W3CDTF">2016-03-31T21:56:00Z</dcterms:created>
  <dcterms:modified xsi:type="dcterms:W3CDTF">2016-03-31T21:56:00Z</dcterms:modified>
</cp:coreProperties>
</file>